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6D6A9" w14:textId="1D2F75F2" w:rsidR="00905045" w:rsidRDefault="00905045" w:rsidP="00905045"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419EDA8" wp14:editId="729C8E31">
            <wp:simplePos x="0" y="0"/>
            <wp:positionH relativeFrom="column">
              <wp:posOffset>542925</wp:posOffset>
            </wp:positionH>
            <wp:positionV relativeFrom="paragraph">
              <wp:posOffset>-467360</wp:posOffset>
            </wp:positionV>
            <wp:extent cx="2885440" cy="188586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w Logo E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440" cy="188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7DA45E0A" wp14:editId="63C46B76">
            <wp:simplePos x="0" y="0"/>
            <wp:positionH relativeFrom="margin">
              <wp:align>right</wp:align>
            </wp:positionH>
            <wp:positionV relativeFrom="paragraph">
              <wp:posOffset>-847725</wp:posOffset>
            </wp:positionV>
            <wp:extent cx="3095625" cy="20637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apple-15309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5CA43" w14:textId="69D96809" w:rsidR="00905045" w:rsidRDefault="00905045" w:rsidP="00905045"/>
    <w:p w14:paraId="193D6760" w14:textId="495A0CCC" w:rsidR="00905045" w:rsidRDefault="00905045" w:rsidP="00905045">
      <w:bookmarkStart w:id="0" w:name="_GoBack"/>
      <w:bookmarkEnd w:id="0"/>
    </w:p>
    <w:p w14:paraId="63B38B3D" w14:textId="10CA96C5" w:rsidR="00905045" w:rsidRDefault="00905045" w:rsidP="00905045"/>
    <w:p w14:paraId="79F19A4B" w14:textId="16FDE4B6" w:rsidR="00905045" w:rsidRDefault="00905045" w:rsidP="00905045"/>
    <w:p w14:paraId="44B9281B" w14:textId="6D0220F8" w:rsidR="00905045" w:rsidRPr="002C3ACE" w:rsidRDefault="00905045" w:rsidP="00905045">
      <w:pPr>
        <w:pStyle w:val="Heading1"/>
        <w:jc w:val="center"/>
      </w:pPr>
      <w:bookmarkStart w:id="1" w:name="_Did_you_know:"/>
      <w:bookmarkEnd w:id="1"/>
      <w:r w:rsidRPr="002C3ACE">
        <w:rPr>
          <w:rStyle w:val="fontstyle01"/>
          <w:rFonts w:ascii="Arial Rounded MT Bold" w:hAnsi="Arial Rounded MT Bold"/>
          <w:sz w:val="40"/>
          <w:szCs w:val="40"/>
        </w:rPr>
        <w:t>Did you know: 4 million people in Canada live in food insecure households?</w:t>
      </w:r>
    </w:p>
    <w:p w14:paraId="0E446D34" w14:textId="77777777" w:rsidR="00905045" w:rsidRPr="002C3ACE" w:rsidRDefault="00905045" w:rsidP="00905045">
      <w:pPr>
        <w:rPr>
          <w:rFonts w:cstheme="minorHAnsi"/>
          <w:color w:val="202020"/>
          <w:sz w:val="28"/>
          <w:szCs w:val="28"/>
          <w:shd w:val="clear" w:color="auto" w:fill="FFFFFF"/>
        </w:rPr>
      </w:pPr>
      <w:r>
        <w:rPr>
          <w:rFonts w:cstheme="minorHAnsi"/>
          <w:color w:val="202020"/>
          <w:sz w:val="28"/>
          <w:szCs w:val="28"/>
          <w:shd w:val="clear" w:color="auto" w:fill="FFFFFF"/>
        </w:rPr>
        <w:br/>
      </w: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The </w:t>
      </w:r>
      <w:r w:rsidRPr="003075EB">
        <w:rPr>
          <w:rFonts w:cstheme="minorHAnsi"/>
          <w:b/>
          <w:color w:val="202020"/>
          <w:sz w:val="28"/>
          <w:szCs w:val="28"/>
          <w:shd w:val="clear" w:color="auto" w:fill="FFFFFF"/>
        </w:rPr>
        <w:t>Dignity for All campaign</w:t>
      </w: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, co-led by Citizens for Public Justice and Canada Without Poverty, holds that all people in Canada should live with dignity, free of social and economic marginalization. </w:t>
      </w:r>
    </w:p>
    <w:p w14:paraId="721E0BC0" w14:textId="77777777" w:rsidR="00905045" w:rsidRDefault="00905045" w:rsidP="00905045">
      <w:pPr>
        <w:rPr>
          <w:rFonts w:cstheme="minorHAnsi"/>
          <w:color w:val="202020"/>
          <w:sz w:val="28"/>
          <w:szCs w:val="28"/>
          <w:shd w:val="clear" w:color="auto" w:fill="FFFFFF"/>
        </w:rPr>
      </w:pP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Each year on </w:t>
      </w:r>
      <w:r w:rsidRPr="003075EB">
        <w:rPr>
          <w:rFonts w:cstheme="minorHAnsi"/>
          <w:b/>
          <w:color w:val="202020"/>
          <w:sz w:val="28"/>
          <w:szCs w:val="28"/>
          <w:shd w:val="clear" w:color="auto" w:fill="FFFFFF"/>
        </w:rPr>
        <w:t>October 17</w:t>
      </w:r>
      <w:r w:rsidRPr="003075EB">
        <w:rPr>
          <w:rFonts w:cstheme="minorHAnsi"/>
          <w:b/>
          <w:color w:val="202020"/>
          <w:sz w:val="28"/>
          <w:szCs w:val="28"/>
          <w:shd w:val="clear" w:color="auto" w:fill="FFFFFF"/>
          <w:vertAlign w:val="superscript"/>
        </w:rPr>
        <w:t>th</w:t>
      </w: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, the </w:t>
      </w:r>
      <w:r w:rsidRPr="000B23FC">
        <w:rPr>
          <w:rFonts w:cstheme="minorHAnsi"/>
          <w:b/>
          <w:color w:val="202020"/>
          <w:sz w:val="28"/>
          <w:szCs w:val="28"/>
          <w:shd w:val="clear" w:color="auto" w:fill="FFFFFF"/>
        </w:rPr>
        <w:t>International Day for the Eradication of Poverty</w:t>
      </w: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, people across the country engage their communities about poverty in Canada and the need for the federal government to </w:t>
      </w:r>
      <w:r>
        <w:rPr>
          <w:rFonts w:cstheme="minorHAnsi"/>
          <w:color w:val="202020"/>
          <w:sz w:val="28"/>
          <w:szCs w:val="28"/>
          <w:shd w:val="clear" w:color="auto" w:fill="FFFFFF"/>
        </w:rPr>
        <w:t>implement</w:t>
      </w:r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 a comprehensive, human rights-based, and </w:t>
      </w:r>
      <w:proofErr w:type="gramStart"/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>fully-funded</w:t>
      </w:r>
      <w:proofErr w:type="gramEnd"/>
      <w:r w:rsidRPr="002C3ACE">
        <w:rPr>
          <w:rFonts w:cstheme="minorHAnsi"/>
          <w:color w:val="202020"/>
          <w:sz w:val="28"/>
          <w:szCs w:val="28"/>
          <w:shd w:val="clear" w:color="auto" w:fill="FFFFFF"/>
        </w:rPr>
        <w:t xml:space="preserve"> anti-poverty plan. </w:t>
      </w:r>
    </w:p>
    <w:p w14:paraId="05B5B6DF" w14:textId="77777777" w:rsidR="00905045" w:rsidRPr="002C3ACE" w:rsidRDefault="00905045" w:rsidP="00905045">
      <w:pPr>
        <w:rPr>
          <w:rFonts w:cstheme="minorHAnsi"/>
          <w:color w:val="231F20"/>
          <w:sz w:val="28"/>
          <w:szCs w:val="28"/>
        </w:rPr>
      </w:pPr>
      <w:r>
        <w:rPr>
          <w:rFonts w:cstheme="minorHAnsi"/>
          <w:color w:val="231F20"/>
          <w:sz w:val="28"/>
          <w:szCs w:val="28"/>
        </w:rPr>
        <w:t>This year, groups in every province and territory will hand out lunch bags and postcards to people in public spaces, community centres, churches, schools, and universities.</w:t>
      </w:r>
    </w:p>
    <w:p w14:paraId="27352EB4" w14:textId="77777777" w:rsidR="00905045" w:rsidRPr="002C3ACE" w:rsidRDefault="00905045" w:rsidP="00905045">
      <w:pPr>
        <w:spacing w:before="120"/>
        <w:rPr>
          <w:rFonts w:cstheme="minorHAnsi"/>
          <w:color w:val="231F20"/>
          <w:sz w:val="28"/>
          <w:szCs w:val="28"/>
        </w:rPr>
      </w:pPr>
      <w:r w:rsidRPr="002C3ACE">
        <w:rPr>
          <w:rFonts w:cstheme="minorHAnsi"/>
          <w:color w:val="231F20"/>
          <w:sz w:val="28"/>
          <w:szCs w:val="28"/>
        </w:rPr>
        <w:t xml:space="preserve">Following the release of </w:t>
      </w:r>
      <w:r w:rsidRPr="002C3ACE">
        <w:rPr>
          <w:rFonts w:cstheme="minorHAnsi"/>
          <w:i/>
          <w:color w:val="231F20"/>
          <w:sz w:val="28"/>
          <w:szCs w:val="28"/>
        </w:rPr>
        <w:t>Opportunities for All</w:t>
      </w:r>
      <w:r w:rsidRPr="002C3ACE">
        <w:rPr>
          <w:rFonts w:cstheme="minorHAnsi"/>
          <w:color w:val="231F20"/>
          <w:sz w:val="28"/>
          <w:szCs w:val="28"/>
        </w:rPr>
        <w:t xml:space="preserve">, Canada’s first national poverty reduction strategy, </w:t>
      </w:r>
      <w:r>
        <w:rPr>
          <w:rFonts w:cstheme="minorHAnsi"/>
          <w:color w:val="231F20"/>
          <w:sz w:val="28"/>
          <w:szCs w:val="28"/>
        </w:rPr>
        <w:t xml:space="preserve">and ahead of the 2019 federal election, </w:t>
      </w:r>
      <w:r w:rsidRPr="002C3ACE">
        <w:rPr>
          <w:rFonts w:cstheme="minorHAnsi"/>
          <w:color w:val="231F20"/>
          <w:sz w:val="28"/>
          <w:szCs w:val="28"/>
        </w:rPr>
        <w:t xml:space="preserve">we are calling on </w:t>
      </w:r>
      <w:r>
        <w:rPr>
          <w:rFonts w:cstheme="minorHAnsi"/>
          <w:color w:val="231F20"/>
          <w:sz w:val="28"/>
          <w:szCs w:val="28"/>
        </w:rPr>
        <w:t>our next</w:t>
      </w:r>
      <w:r w:rsidRPr="002C3ACE">
        <w:rPr>
          <w:rFonts w:cstheme="minorHAnsi"/>
          <w:color w:val="231F20"/>
          <w:sz w:val="28"/>
          <w:szCs w:val="28"/>
        </w:rPr>
        <w:t xml:space="preserve"> Prime Minister to</w:t>
      </w:r>
      <w:r>
        <w:rPr>
          <w:rFonts w:cstheme="minorHAnsi"/>
          <w:color w:val="231F20"/>
          <w:sz w:val="28"/>
          <w:szCs w:val="28"/>
        </w:rPr>
        <w:t xml:space="preserve"> demonstrate their commitment to ending poverty in Canada with comprehensive, rights-based policies and adequate funding</w:t>
      </w:r>
      <w:r w:rsidRPr="002C3ACE">
        <w:rPr>
          <w:rFonts w:cstheme="minorHAnsi"/>
          <w:color w:val="231F20"/>
          <w:sz w:val="28"/>
          <w:szCs w:val="28"/>
        </w:rPr>
        <w:t xml:space="preserve">. </w:t>
      </w:r>
    </w:p>
    <w:p w14:paraId="3E4D70E1" w14:textId="77777777" w:rsidR="00905045" w:rsidRPr="009B7158" w:rsidRDefault="00905045" w:rsidP="00905045">
      <w:pPr>
        <w:spacing w:before="120"/>
        <w:jc w:val="center"/>
        <w:rPr>
          <w:rFonts w:cstheme="minorHAnsi"/>
          <w:b/>
          <w:color w:val="231F20"/>
          <w:sz w:val="28"/>
          <w:szCs w:val="28"/>
        </w:rPr>
      </w:pPr>
      <w:r w:rsidRPr="003075EB">
        <w:rPr>
          <w:rFonts w:cstheme="minorHAnsi"/>
          <w:b/>
          <w:color w:val="231F20"/>
          <w:sz w:val="28"/>
          <w:szCs w:val="28"/>
        </w:rPr>
        <w:t xml:space="preserve">We can do better – We </w:t>
      </w:r>
      <w:r w:rsidRPr="00204B60">
        <w:rPr>
          <w:rFonts w:cstheme="minorHAnsi"/>
          <w:b/>
          <w:color w:val="231F20"/>
          <w:sz w:val="28"/>
          <w:szCs w:val="28"/>
        </w:rPr>
        <w:t>can</w:t>
      </w:r>
      <w:r w:rsidRPr="003075EB">
        <w:rPr>
          <w:rFonts w:cstheme="minorHAnsi"/>
          <w:b/>
          <w:color w:val="231F20"/>
          <w:sz w:val="28"/>
          <w:szCs w:val="28"/>
        </w:rPr>
        <w:t xml:space="preserve"> END poverty in Canada!</w:t>
      </w:r>
    </w:p>
    <w:p w14:paraId="3BF03823" w14:textId="77777777" w:rsidR="00905045" w:rsidRPr="00FB592B" w:rsidRDefault="00905045" w:rsidP="00905045">
      <w:pPr>
        <w:jc w:val="center"/>
        <w:rPr>
          <w:rFonts w:cstheme="minorHAnsi"/>
          <w:color w:val="44546A" w:themeColor="text2"/>
          <w:sz w:val="36"/>
          <w:szCs w:val="36"/>
        </w:rPr>
      </w:pPr>
      <w:r w:rsidRPr="00FB592B">
        <w:rPr>
          <w:rFonts w:cstheme="minorHAnsi"/>
          <w:color w:val="44546A" w:themeColor="text2"/>
          <w:sz w:val="36"/>
          <w:szCs w:val="36"/>
        </w:rPr>
        <w:t>Join Dignity for All’s</w:t>
      </w:r>
      <w:r>
        <w:rPr>
          <w:rFonts w:cstheme="minorHAnsi"/>
          <w:color w:val="44546A" w:themeColor="text2"/>
          <w:sz w:val="36"/>
          <w:szCs w:val="36"/>
        </w:rPr>
        <w:t xml:space="preserve"> 2019 </w:t>
      </w:r>
      <w:r w:rsidRPr="00FB592B">
        <w:rPr>
          <w:rFonts w:cstheme="minorHAnsi"/>
          <w:i/>
          <w:color w:val="44546A" w:themeColor="text2"/>
          <w:sz w:val="36"/>
          <w:szCs w:val="36"/>
        </w:rPr>
        <w:t>Chew</w:t>
      </w:r>
      <w:r>
        <w:rPr>
          <w:rFonts w:cstheme="minorHAnsi"/>
          <w:i/>
          <w:color w:val="44546A" w:themeColor="text2"/>
          <w:sz w:val="36"/>
          <w:szCs w:val="36"/>
        </w:rPr>
        <w:t xml:space="preserve"> o</w:t>
      </w:r>
      <w:r w:rsidRPr="00FB592B">
        <w:rPr>
          <w:rFonts w:cstheme="minorHAnsi"/>
          <w:i/>
          <w:color w:val="44546A" w:themeColor="text2"/>
          <w:sz w:val="36"/>
          <w:szCs w:val="36"/>
        </w:rPr>
        <w:t>n</w:t>
      </w:r>
      <w:r>
        <w:rPr>
          <w:rFonts w:cstheme="minorHAnsi"/>
          <w:i/>
          <w:color w:val="44546A" w:themeColor="text2"/>
          <w:sz w:val="36"/>
          <w:szCs w:val="36"/>
        </w:rPr>
        <w:t xml:space="preserve"> </w:t>
      </w:r>
      <w:r w:rsidRPr="00FB592B">
        <w:rPr>
          <w:rFonts w:cstheme="minorHAnsi"/>
          <w:i/>
          <w:color w:val="44546A" w:themeColor="text2"/>
          <w:sz w:val="36"/>
          <w:szCs w:val="36"/>
        </w:rPr>
        <w:t>This!</w:t>
      </w:r>
      <w:r w:rsidRPr="00FB592B">
        <w:rPr>
          <w:rFonts w:cstheme="minorHAnsi"/>
          <w:color w:val="44546A" w:themeColor="text2"/>
          <w:sz w:val="36"/>
          <w:szCs w:val="36"/>
        </w:rPr>
        <w:t xml:space="preserve"> campaign to make a difference. </w:t>
      </w:r>
    </w:p>
    <w:p w14:paraId="09A66CBC" w14:textId="77777777" w:rsidR="00905045" w:rsidRPr="003075EB" w:rsidRDefault="00905045" w:rsidP="00905045">
      <w:pPr>
        <w:spacing w:before="120"/>
        <w:jc w:val="center"/>
        <w:rPr>
          <w:rStyle w:val="Hyperlink"/>
          <w:rFonts w:cstheme="minorHAnsi"/>
          <w:color w:val="4472C4" w:themeColor="accent1"/>
          <w:sz w:val="36"/>
          <w:szCs w:val="36"/>
        </w:rPr>
      </w:pPr>
      <w:r w:rsidRPr="003075EB">
        <w:rPr>
          <w:rFonts w:cstheme="minorHAnsi"/>
          <w:color w:val="231F20"/>
          <w:sz w:val="36"/>
          <w:szCs w:val="36"/>
        </w:rPr>
        <w:t xml:space="preserve">Learn more at </w:t>
      </w:r>
      <w:hyperlink r:id="rId6" w:history="1">
        <w:r w:rsidRPr="003075EB">
          <w:rPr>
            <w:rStyle w:val="Hyperlink"/>
            <w:rFonts w:cstheme="minorHAnsi"/>
            <w:sz w:val="36"/>
            <w:szCs w:val="36"/>
          </w:rPr>
          <w:t>Dignity</w:t>
        </w:r>
      </w:hyperlink>
      <w:r w:rsidRPr="003075EB">
        <w:rPr>
          <w:rStyle w:val="Hyperlink"/>
          <w:rFonts w:cstheme="minorHAnsi"/>
          <w:sz w:val="36"/>
          <w:szCs w:val="36"/>
        </w:rPr>
        <w:t xml:space="preserve"> for All/</w:t>
      </w:r>
      <w:r w:rsidRPr="003075EB">
        <w:rPr>
          <w:rStyle w:val="Hyperlink"/>
          <w:rFonts w:cstheme="minorHAnsi"/>
          <w:i/>
          <w:sz w:val="36"/>
          <w:szCs w:val="36"/>
        </w:rPr>
        <w:t>Chew on This!</w:t>
      </w:r>
    </w:p>
    <w:p w14:paraId="50A62FDA" w14:textId="77777777" w:rsidR="00905045" w:rsidRPr="003075EB" w:rsidRDefault="00905045" w:rsidP="00905045">
      <w:pPr>
        <w:spacing w:before="120"/>
        <w:jc w:val="center"/>
        <w:rPr>
          <w:rFonts w:cstheme="minorHAnsi"/>
          <w:color w:val="4472C4" w:themeColor="accent1"/>
          <w:sz w:val="36"/>
          <w:szCs w:val="36"/>
        </w:rPr>
      </w:pPr>
      <w:r w:rsidRPr="003075EB">
        <w:rPr>
          <w:rFonts w:cstheme="minorHAnsi"/>
          <w:color w:val="4472C4" w:themeColor="accent1"/>
          <w:sz w:val="36"/>
          <w:szCs w:val="36"/>
        </w:rPr>
        <w:t xml:space="preserve">www.dignityforall.ca; </w:t>
      </w:r>
      <w:hyperlink r:id="rId7" w:history="1">
        <w:r w:rsidRPr="003075EB">
          <w:rPr>
            <w:rStyle w:val="Hyperlink"/>
            <w:rFonts w:cstheme="minorHAnsi"/>
            <w:sz w:val="36"/>
            <w:szCs w:val="36"/>
          </w:rPr>
          <w:t>www.chewonthis.ca</w:t>
        </w:r>
      </w:hyperlink>
      <w:r w:rsidRPr="003075EB">
        <w:rPr>
          <w:rFonts w:cstheme="minorHAnsi"/>
          <w:color w:val="4472C4" w:themeColor="accent1"/>
          <w:sz w:val="36"/>
          <w:szCs w:val="36"/>
        </w:rPr>
        <w:t xml:space="preserve"> </w:t>
      </w:r>
    </w:p>
    <w:p w14:paraId="2ADF3359" w14:textId="1286A9F2" w:rsidR="00E8552C" w:rsidRDefault="00905045" w:rsidP="00905045">
      <w:r w:rsidRPr="003075EB">
        <w:rPr>
          <w:rFonts w:cstheme="minorHAnsi"/>
          <w:noProof/>
          <w:color w:val="231F20"/>
          <w:sz w:val="36"/>
          <w:szCs w:val="36"/>
          <w:lang w:eastAsia="en-CA"/>
        </w:rPr>
        <w:drawing>
          <wp:anchor distT="0" distB="0" distL="114300" distR="114300" simplePos="0" relativeHeight="251659264" behindDoc="1" locked="0" layoutInCell="1" allowOverlap="1" wp14:anchorId="53326408" wp14:editId="4F346CCF">
            <wp:simplePos x="0" y="0"/>
            <wp:positionH relativeFrom="margin">
              <wp:align>center</wp:align>
            </wp:positionH>
            <wp:positionV relativeFrom="paragraph">
              <wp:posOffset>118689</wp:posOffset>
            </wp:positionV>
            <wp:extent cx="3335655" cy="9048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nity Campaig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5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3AC9">
        <w:rPr>
          <w:rFonts w:ascii="Arial" w:hAnsi="Arial" w:cs="Arial"/>
          <w:color w:val="231F20"/>
          <w:sz w:val="28"/>
          <w:szCs w:val="28"/>
        </w:rPr>
        <w:t xml:space="preserve">Or contact </w:t>
      </w:r>
      <w:r>
        <w:rPr>
          <w:rFonts w:ascii="Arial" w:hAnsi="Arial" w:cs="Arial"/>
          <w:color w:val="231F20"/>
          <w:sz w:val="28"/>
          <w:szCs w:val="28"/>
        </w:rPr>
        <w:t>Natalie Appleyard (natalie@cpj.ca)</w:t>
      </w:r>
      <w:r w:rsidRPr="004E3AC9">
        <w:rPr>
          <w:rFonts w:ascii="Arial" w:hAnsi="Arial" w:cs="Arial"/>
          <w:color w:val="231F20"/>
          <w:sz w:val="28"/>
          <w:szCs w:val="28"/>
        </w:rPr>
        <w:t xml:space="preserve"> for more information</w:t>
      </w:r>
    </w:p>
    <w:sectPr w:rsidR="00E855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nuolaneRg-Regular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045"/>
    <w:rsid w:val="00905045"/>
    <w:rsid w:val="00E8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4826"/>
  <w15:chartTrackingRefBased/>
  <w15:docId w15:val="{C827BD50-275A-4C37-A949-23838F71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5045"/>
  </w:style>
  <w:style w:type="paragraph" w:styleId="Heading1">
    <w:name w:val="heading 1"/>
    <w:basedOn w:val="Normal"/>
    <w:next w:val="Normal"/>
    <w:link w:val="Heading1Char"/>
    <w:uiPriority w:val="9"/>
    <w:qFormat/>
    <w:rsid w:val="009050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0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5045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905045"/>
    <w:rPr>
      <w:rFonts w:ascii="GnuolaneRg-Regular" w:hAnsi="GnuolaneRg-Regular" w:hint="default"/>
      <w:b w:val="0"/>
      <w:bCs w:val="0"/>
      <w:i w:val="0"/>
      <w:iCs w:val="0"/>
      <w:color w:val="231F2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chewonthi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wonthis.c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Appleyard</dc:creator>
  <cp:keywords/>
  <dc:description/>
  <cp:lastModifiedBy>Natalie Appleyard</cp:lastModifiedBy>
  <cp:revision>1</cp:revision>
  <dcterms:created xsi:type="dcterms:W3CDTF">2019-09-17T19:08:00Z</dcterms:created>
  <dcterms:modified xsi:type="dcterms:W3CDTF">2019-09-17T19:10:00Z</dcterms:modified>
</cp:coreProperties>
</file>